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A" w:rsidRPr="003B0761" w:rsidRDefault="0099263A" w:rsidP="0099263A">
      <w:pPr>
        <w:shd w:val="clear" w:color="auto" w:fill="FFFFFF"/>
        <w:spacing w:line="265" w:lineRule="atLeast"/>
        <w:jc w:val="center"/>
        <w:textAlignment w:val="baseline"/>
        <w:rPr>
          <w:rFonts w:eastAsia="Times New Roman" w:cs="Arial"/>
          <w:b/>
          <w:color w:val="333333"/>
          <w:sz w:val="20"/>
          <w:szCs w:val="20"/>
          <w:bdr w:val="none" w:sz="0" w:space="0" w:color="auto" w:frame="1"/>
          <w:lang w:eastAsia="en-IN"/>
        </w:rPr>
      </w:pPr>
      <w:r>
        <w:rPr>
          <w:rFonts w:eastAsia="Times New Roman" w:cs="Arial"/>
          <w:b/>
          <w:color w:val="333333"/>
          <w:sz w:val="24"/>
          <w:szCs w:val="20"/>
          <w:bdr w:val="none" w:sz="0" w:space="0" w:color="auto" w:frame="1"/>
          <w:lang w:eastAsia="en-IN"/>
        </w:rPr>
        <w:t xml:space="preserve">Accounts Payable </w:t>
      </w:r>
      <w:r w:rsidRPr="003B0761">
        <w:rPr>
          <w:rFonts w:eastAsia="Times New Roman" w:cs="Arial"/>
          <w:b/>
          <w:color w:val="333333"/>
          <w:sz w:val="24"/>
          <w:szCs w:val="20"/>
          <w:bdr w:val="none" w:sz="0" w:space="0" w:color="auto" w:frame="1"/>
          <w:lang w:eastAsia="en-IN"/>
        </w:rPr>
        <w:t>Infocubes by SAP</w:t>
      </w:r>
    </w:p>
    <w:p w:rsidR="0099263A" w:rsidRPr="0099263A" w:rsidRDefault="0099263A" w:rsidP="00683DC0">
      <w:pPr>
        <w:rPr>
          <w:sz w:val="20"/>
          <w:szCs w:val="20"/>
        </w:rPr>
      </w:pPr>
    </w:p>
    <w:p w:rsidR="00683DC0" w:rsidRPr="002E0F97" w:rsidRDefault="0099263A" w:rsidP="00683DC0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99263A">
        <w:rPr>
          <w:b/>
          <w:sz w:val="20"/>
          <w:szCs w:val="20"/>
        </w:rPr>
        <w:t>1</w:t>
      </w:r>
      <w:r w:rsidR="00BD3BFB" w:rsidRPr="0099263A">
        <w:rPr>
          <w:b/>
          <w:sz w:val="20"/>
          <w:szCs w:val="20"/>
        </w:rPr>
        <w:t xml:space="preserve">) </w:t>
      </w:r>
      <w:r w:rsidR="00BD3BFB"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FIAP: Line Item</w:t>
      </w:r>
      <w:r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: </w:t>
      </w:r>
      <w:r w:rsidRPr="0099263A">
        <w:rPr>
          <w:b/>
          <w:sz w:val="20"/>
          <w:szCs w:val="20"/>
        </w:rPr>
        <w:t xml:space="preserve">0FIAP_C03 </w:t>
      </w:r>
      <w:r w:rsidR="002E0F97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- </w:t>
      </w:r>
      <w:r w:rsidR="00683DC0" w:rsidRPr="0099263A">
        <w:rPr>
          <w:sz w:val="20"/>
          <w:szCs w:val="20"/>
        </w:rPr>
        <w:t>This InfoCube contains all the Accounts Payable line items that were loaded from the integrated source system(s).</w:t>
      </w:r>
      <w:r w:rsidR="00683DC0" w:rsidRPr="0099263A">
        <w:rPr>
          <w:b/>
          <w:sz w:val="20"/>
          <w:szCs w:val="20"/>
          <w:u w:val="single"/>
        </w:rPr>
        <w:t xml:space="preserve"> </w:t>
      </w:r>
    </w:p>
    <w:p w:rsidR="00683DC0" w:rsidRDefault="00683DC0" w:rsidP="00683DC0"/>
    <w:p w:rsidR="00683DC0" w:rsidRPr="002E0F97" w:rsidRDefault="00BD3BFB" w:rsidP="00683DC0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  <w:r w:rsidRPr="001A032E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2)</w:t>
      </w:r>
      <w:r w:rsidRPr="0099263A">
        <w:rPr>
          <w:sz w:val="20"/>
          <w:szCs w:val="20"/>
        </w:rPr>
        <w:t xml:space="preserve"> </w:t>
      </w:r>
      <w:r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FIAP: Transaction Data</w:t>
      </w:r>
      <w:r w:rsidR="0099263A"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: </w:t>
      </w:r>
      <w:r w:rsidR="0099263A" w:rsidRPr="0099263A">
        <w:rPr>
          <w:b/>
          <w:sz w:val="20"/>
          <w:szCs w:val="20"/>
        </w:rPr>
        <w:t>0FIAP_C02</w:t>
      </w:r>
      <w:r w:rsidR="002E0F97"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  <w:t xml:space="preserve"> - </w:t>
      </w:r>
      <w:r w:rsidR="00683DC0" w:rsidRPr="0099263A">
        <w:rPr>
          <w:sz w:val="20"/>
          <w:szCs w:val="20"/>
        </w:rPr>
        <w:t>This InfoCube contains all accounts payable data (transaction figures) that was downloaded from the connected source system(s).</w:t>
      </w:r>
    </w:p>
    <w:p w:rsidR="00683DC0" w:rsidRPr="0099263A" w:rsidRDefault="00683DC0" w:rsidP="00683DC0">
      <w:pPr>
        <w:rPr>
          <w:b/>
        </w:rPr>
      </w:pPr>
    </w:p>
    <w:p w:rsidR="00BD3BFB" w:rsidRPr="002E0F97" w:rsidRDefault="00BD3BFB" w:rsidP="00BD3BFB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3) Vendor Balances (Replicated)</w:t>
      </w:r>
      <w:r w:rsidR="0099263A"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 0FIAP_C20</w:t>
      </w:r>
      <w:r w:rsidR="002E0F97">
        <w:rPr>
          <w:rFonts w:ascii="Calibri" w:hAnsi="Calibri"/>
          <w:b/>
          <w:color w:val="000000"/>
          <w:sz w:val="20"/>
          <w:szCs w:val="20"/>
        </w:rPr>
        <w:t xml:space="preserve"> - </w:t>
      </w:r>
      <w:r w:rsidRPr="0099263A">
        <w:rPr>
          <w:sz w:val="20"/>
          <w:szCs w:val="20"/>
        </w:rPr>
        <w:t>Contains replicated vendor balance data.</w:t>
      </w:r>
    </w:p>
    <w:p w:rsidR="002C50CB" w:rsidRDefault="002C50CB" w:rsidP="00BD3BFB"/>
    <w:p w:rsidR="00BD3BFB" w:rsidRPr="002E0F97" w:rsidRDefault="00BD3BFB" w:rsidP="00BD3BFB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  <w:r w:rsidRPr="0099263A">
        <w:rPr>
          <w:b/>
          <w:sz w:val="20"/>
          <w:szCs w:val="20"/>
        </w:rPr>
        <w:t>4)</w:t>
      </w:r>
      <w:r w:rsidRPr="0099263A">
        <w:rPr>
          <w:sz w:val="20"/>
          <w:szCs w:val="20"/>
        </w:rPr>
        <w:t xml:space="preserve">  </w:t>
      </w:r>
      <w:r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Vendor Line Items (Replicated)</w:t>
      </w:r>
      <w:r w:rsidR="0099263A" w:rsidRPr="0099263A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 0FIAP_C30</w:t>
      </w:r>
      <w:r w:rsidR="002E0F97">
        <w:rPr>
          <w:rFonts w:ascii="Calibri" w:hAnsi="Calibri"/>
          <w:color w:val="000000"/>
          <w:sz w:val="20"/>
          <w:szCs w:val="20"/>
        </w:rPr>
        <w:t xml:space="preserve"> - </w:t>
      </w:r>
      <w:r w:rsidRPr="0099263A">
        <w:rPr>
          <w:sz w:val="20"/>
          <w:szCs w:val="20"/>
        </w:rPr>
        <w:t>Contains replicated vendor line item data.</w:t>
      </w:r>
    </w:p>
    <w:p w:rsidR="00BD3BFB" w:rsidRDefault="00BD3BFB" w:rsidP="00BD3BFB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D3BFB" w:rsidRPr="002E0F97" w:rsidRDefault="00BD3BFB" w:rsidP="00BD3BFB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236369">
        <w:rPr>
          <w:b/>
          <w:sz w:val="20"/>
          <w:szCs w:val="20"/>
        </w:rPr>
        <w:t xml:space="preserve">5)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Check Register (Replicated)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</w:t>
      </w:r>
      <w:r w:rsidR="00236369" w:rsidRPr="00236369">
        <w:rPr>
          <w:b/>
          <w:sz w:val="20"/>
          <w:szCs w:val="20"/>
        </w:rPr>
        <w:t xml:space="preserve"> 0FIAP_C50</w:t>
      </w:r>
      <w:r w:rsidR="002E0F97">
        <w:rPr>
          <w:b/>
          <w:sz w:val="20"/>
          <w:szCs w:val="20"/>
        </w:rPr>
        <w:t xml:space="preserve"> - </w:t>
      </w:r>
      <w:r w:rsidRPr="001A032E">
        <w:rPr>
          <w:sz w:val="20"/>
          <w:szCs w:val="20"/>
        </w:rPr>
        <w:t>Contains replicated data on vendor payments by check.</w:t>
      </w:r>
    </w:p>
    <w:p w:rsidR="00BD3BFB" w:rsidRDefault="00BD3BFB" w:rsidP="00BD3BFB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D3BFB" w:rsidRPr="002E0F97" w:rsidRDefault="00BD3BFB" w:rsidP="00BD3BFB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6)</w:t>
      </w:r>
      <w:r w:rsidRPr="0023636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Check Register: Line Items (Replicated)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 0FIAP_C51</w:t>
      </w:r>
      <w:r w:rsidR="002E0F97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- </w:t>
      </w:r>
      <w:r w:rsidRPr="00236369">
        <w:rPr>
          <w:sz w:val="20"/>
          <w:szCs w:val="20"/>
        </w:rPr>
        <w:t>Contains replicated line item data on vendor payments by check.</w:t>
      </w:r>
    </w:p>
    <w:p w:rsidR="00BD3BFB" w:rsidRPr="00236369" w:rsidRDefault="00BD3BFB" w:rsidP="00BD3BFB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BD3BFB" w:rsidRPr="002E0F97" w:rsidRDefault="00BD3BFB" w:rsidP="00BD3BFB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7)</w:t>
      </w:r>
      <w:r w:rsidRPr="00236369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 xml:space="preserve">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Vendor Balances (Direct)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: 0FIAP_R20</w:t>
      </w:r>
      <w:r w:rsidR="002E0F97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- </w:t>
      </w:r>
      <w:r w:rsidRPr="00236369">
        <w:rPr>
          <w:sz w:val="20"/>
          <w:szCs w:val="20"/>
        </w:rPr>
        <w:t>Provides vendor balance data based on data transfer process for direct access.</w:t>
      </w:r>
    </w:p>
    <w:p w:rsidR="002C50CB" w:rsidRPr="00236369" w:rsidRDefault="002C50CB" w:rsidP="00BD3BFB">
      <w:pPr>
        <w:rPr>
          <w:sz w:val="20"/>
          <w:szCs w:val="20"/>
        </w:rPr>
      </w:pPr>
    </w:p>
    <w:p w:rsidR="00BD3BFB" w:rsidRPr="00236369" w:rsidRDefault="00BD3BFB" w:rsidP="00BD3BFB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  <w:r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8)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Vendor Line Items (Direct)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: </w:t>
      </w:r>
      <w:r w:rsidR="00236369" w:rsidRPr="00BD3BFB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0FIAP_R30</w:t>
      </w:r>
      <w:r w:rsidR="002E0F97">
        <w:rPr>
          <w:sz w:val="20"/>
          <w:szCs w:val="20"/>
        </w:rPr>
        <w:t xml:space="preserve"> - </w:t>
      </w:r>
      <w:r w:rsidRPr="00236369">
        <w:rPr>
          <w:sz w:val="20"/>
          <w:szCs w:val="20"/>
        </w:rPr>
        <w:t>Provides vendor line item data based on data transfer process for direct access.</w:t>
      </w:r>
    </w:p>
    <w:p w:rsidR="002C50CB" w:rsidRPr="00236369" w:rsidRDefault="002C50CB" w:rsidP="00BD3BFB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</w:p>
    <w:p w:rsidR="00BD3BFB" w:rsidRPr="00236369" w:rsidRDefault="00BD3BFB" w:rsidP="00BD3BFB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  <w:r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9)</w:t>
      </w:r>
      <w:r w:rsidRPr="00236369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Check Register (Direct)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 0FIAP_R50</w:t>
      </w:r>
      <w:r w:rsidR="002E0F97"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  <w:t xml:space="preserve"> - </w:t>
      </w:r>
      <w:r w:rsidRPr="00236369">
        <w:rPr>
          <w:sz w:val="20"/>
          <w:szCs w:val="20"/>
        </w:rPr>
        <w:t>Provides data on vendor payments by check based on data transfer process for direct access.</w:t>
      </w:r>
    </w:p>
    <w:p w:rsidR="002C50CB" w:rsidRPr="00236369" w:rsidRDefault="002C50CB" w:rsidP="00BD3BFB">
      <w:pPr>
        <w:rPr>
          <w:rFonts w:ascii="Calibri" w:eastAsia="Times New Roman" w:hAnsi="Calibri" w:cs="Times New Roman"/>
          <w:color w:val="000000"/>
          <w:sz w:val="20"/>
          <w:szCs w:val="20"/>
          <w:lang w:val="en-IN" w:eastAsia="en-IN"/>
        </w:rPr>
      </w:pPr>
    </w:p>
    <w:p w:rsidR="00BD3BFB" w:rsidRPr="002E0F97" w:rsidRDefault="00BD3BFB" w:rsidP="00BD3BFB">
      <w:pPr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</w:pPr>
      <w:r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10)</w:t>
      </w:r>
      <w:r w:rsidRPr="00236369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2C50CB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Check Register: Line Items (Direct)</w:t>
      </w:r>
      <w:r w:rsidR="00236369" w:rsidRPr="00236369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>: 0FIAP_R51</w:t>
      </w:r>
      <w:r w:rsidR="002E0F97">
        <w:rPr>
          <w:rFonts w:ascii="Calibri" w:eastAsia="Times New Roman" w:hAnsi="Calibri" w:cs="Times New Roman"/>
          <w:b/>
          <w:color w:val="000000"/>
          <w:sz w:val="20"/>
          <w:szCs w:val="20"/>
          <w:lang w:val="en-IN" w:eastAsia="en-IN"/>
        </w:rPr>
        <w:t xml:space="preserve"> - </w:t>
      </w:r>
      <w:r w:rsidRPr="00236369">
        <w:rPr>
          <w:sz w:val="20"/>
          <w:szCs w:val="20"/>
        </w:rPr>
        <w:t>Provides line item data for vendor payments by check based on data transfer process for direct access.</w:t>
      </w:r>
    </w:p>
    <w:p w:rsidR="00BD3BFB" w:rsidRPr="00BD3BFB" w:rsidRDefault="00BD3BFB" w:rsidP="00BD3BFB">
      <w:pPr>
        <w:rPr>
          <w:rFonts w:ascii="Calibri" w:eastAsia="Times New Roman" w:hAnsi="Calibri" w:cs="Times New Roman"/>
          <w:color w:val="000000"/>
          <w:lang w:val="en-IN" w:eastAsia="en-IN"/>
        </w:rPr>
      </w:pPr>
    </w:p>
    <w:p w:rsidR="00BD3BFB" w:rsidRDefault="00BD3BFB" w:rsidP="00BD3BFB">
      <w:pPr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BD3BFB" w:rsidRPr="00BD3BFB" w:rsidRDefault="00BD3BFB" w:rsidP="00BD3BFB">
      <w:pPr>
        <w:rPr>
          <w:rFonts w:ascii="Calibri" w:eastAsia="Times New Roman" w:hAnsi="Calibri" w:cs="Times New Roman"/>
          <w:color w:val="000000"/>
          <w:lang w:val="en-IN" w:eastAsia="en-IN"/>
        </w:rPr>
      </w:pPr>
    </w:p>
    <w:p w:rsidR="00BD3BFB" w:rsidRPr="00BD3BFB" w:rsidRDefault="00BD3BFB" w:rsidP="00BD3BFB"/>
    <w:p w:rsidR="00BD3BFB" w:rsidRPr="00BD3BFB" w:rsidRDefault="00BD3BFB" w:rsidP="00BD3BFB">
      <w:pPr>
        <w:rPr>
          <w:rFonts w:ascii="Calibri" w:eastAsia="Times New Roman" w:hAnsi="Calibri" w:cs="Times New Roman"/>
          <w:color w:val="000000"/>
          <w:lang w:val="en-IN" w:eastAsia="en-IN"/>
        </w:rPr>
      </w:pPr>
    </w:p>
    <w:p w:rsidR="00BD3BFB" w:rsidRDefault="00BD3BFB" w:rsidP="00BD3BFB"/>
    <w:p w:rsidR="005451BF" w:rsidRPr="00683DC0" w:rsidRDefault="005451BF" w:rsidP="00683DC0"/>
    <w:sectPr w:rsidR="005451BF" w:rsidRPr="00683DC0" w:rsidSect="00545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B9C" w:rsidRDefault="00D10B9C" w:rsidP="0099263A">
      <w:r>
        <w:separator/>
      </w:r>
    </w:p>
  </w:endnote>
  <w:endnote w:type="continuationSeparator" w:id="0">
    <w:p w:rsidR="00D10B9C" w:rsidRDefault="00D10B9C" w:rsidP="0099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B9C" w:rsidRDefault="00D10B9C" w:rsidP="0099263A">
      <w:r>
        <w:separator/>
      </w:r>
    </w:p>
  </w:footnote>
  <w:footnote w:type="continuationSeparator" w:id="0">
    <w:p w:rsidR="00D10B9C" w:rsidRDefault="00D10B9C" w:rsidP="009926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360DC"/>
    <w:multiLevelType w:val="hybridMultilevel"/>
    <w:tmpl w:val="4EBA851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3DC0"/>
    <w:rsid w:val="001A032E"/>
    <w:rsid w:val="00236369"/>
    <w:rsid w:val="002C50CB"/>
    <w:rsid w:val="002E0F97"/>
    <w:rsid w:val="003C7315"/>
    <w:rsid w:val="005451BF"/>
    <w:rsid w:val="00683DC0"/>
    <w:rsid w:val="0099263A"/>
    <w:rsid w:val="00AC34CD"/>
    <w:rsid w:val="00BD3BFB"/>
    <w:rsid w:val="00D10B9C"/>
    <w:rsid w:val="00EB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DC0"/>
    <w:pPr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92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263A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992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263A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manoj.g</dc:creator>
  <cp:keywords/>
  <dc:description/>
  <cp:lastModifiedBy>uday.p</cp:lastModifiedBy>
  <cp:revision>6</cp:revision>
  <dcterms:created xsi:type="dcterms:W3CDTF">2016-05-04T16:48:00Z</dcterms:created>
  <dcterms:modified xsi:type="dcterms:W3CDTF">2016-05-10T17:30:00Z</dcterms:modified>
</cp:coreProperties>
</file>